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78" w:rsidRDefault="00284CC2" w:rsidP="00284CC2">
      <w:pPr>
        <w:pStyle w:val="Heading1"/>
      </w:pPr>
      <w:r>
        <w:t xml:space="preserve">                Election for ADO Regional Directors in Areas 1 and 3</w:t>
      </w:r>
    </w:p>
    <w:p w:rsidR="00284CC2" w:rsidRDefault="00284CC2" w:rsidP="00284CC2">
      <w:pPr>
        <w:pStyle w:val="NoSpacing"/>
        <w:rPr>
          <w:sz w:val="24"/>
          <w:szCs w:val="24"/>
        </w:rPr>
      </w:pPr>
    </w:p>
    <w:p w:rsidR="00284CC2" w:rsidRDefault="00284CC2" w:rsidP="00284CC2">
      <w:pPr>
        <w:pStyle w:val="NoSpacing"/>
        <w:rPr>
          <w:sz w:val="28"/>
          <w:szCs w:val="28"/>
        </w:rPr>
      </w:pPr>
      <w:r>
        <w:rPr>
          <w:sz w:val="28"/>
          <w:szCs w:val="28"/>
        </w:rPr>
        <w:t>The Call for Candidates for ADO Regional Directors in Areas 1 and 3 are mailed out.  According to the ADO Bylaws Article XI, Section 7: Candidates for Regional Director shall be domiciled incumbent/past Executive Officers, Editors, Area managers, and Regional Directors or National Youth Managers, except as provided in Article VII, Section 7; and Article XIV, Section 5.  Also domiciled incumbent/past</w:t>
      </w:r>
      <w:r w:rsidR="004B3D72">
        <w:rPr>
          <w:sz w:val="28"/>
          <w:szCs w:val="28"/>
        </w:rPr>
        <w:t xml:space="preserve"> ADO Representatives who have served at least one (1) year as a Representative, may qualify as Regional Director candidates.</w:t>
      </w:r>
    </w:p>
    <w:p w:rsidR="004B3D72" w:rsidRDefault="004B3D72" w:rsidP="00284CC2">
      <w:pPr>
        <w:pStyle w:val="NoSpacing"/>
        <w:rPr>
          <w:sz w:val="28"/>
          <w:szCs w:val="28"/>
        </w:rPr>
      </w:pPr>
    </w:p>
    <w:p w:rsidR="00B8382D" w:rsidRDefault="004B3D72" w:rsidP="00284CC2">
      <w:pPr>
        <w:pStyle w:val="NoSpacing"/>
        <w:rPr>
          <w:sz w:val="28"/>
          <w:szCs w:val="28"/>
        </w:rPr>
      </w:pPr>
      <w:r>
        <w:rPr>
          <w:sz w:val="28"/>
          <w:szCs w:val="28"/>
        </w:rPr>
        <w:t xml:space="preserve">All candidates must be members of ADO in good standing.  Anyone who qualifies and is interested in running please print out the appropriate form using the links below. Please note that all </w:t>
      </w:r>
      <w:proofErr w:type="gramStart"/>
      <w:r>
        <w:rPr>
          <w:sz w:val="28"/>
          <w:szCs w:val="28"/>
        </w:rPr>
        <w:t>Call</w:t>
      </w:r>
      <w:proofErr w:type="gramEnd"/>
      <w:r>
        <w:rPr>
          <w:sz w:val="28"/>
          <w:szCs w:val="28"/>
        </w:rPr>
        <w:t xml:space="preserve"> for Candidate forms must be returned on or before </w:t>
      </w:r>
      <w:r w:rsidR="00991E9E">
        <w:rPr>
          <w:sz w:val="28"/>
          <w:szCs w:val="28"/>
        </w:rPr>
        <w:t>November 12, 2014.</w:t>
      </w:r>
    </w:p>
    <w:p w:rsidR="00B8382D" w:rsidRDefault="00B8382D" w:rsidP="00284CC2">
      <w:pPr>
        <w:pStyle w:val="NoSpacing"/>
        <w:rPr>
          <w:sz w:val="28"/>
          <w:szCs w:val="28"/>
        </w:rPr>
      </w:pPr>
    </w:p>
    <w:p w:rsidR="004B3D72" w:rsidRPr="00284CC2" w:rsidRDefault="00B8382D" w:rsidP="00284CC2">
      <w:pPr>
        <w:pStyle w:val="NoSpacing"/>
        <w:rPr>
          <w:sz w:val="28"/>
          <w:szCs w:val="28"/>
        </w:rPr>
      </w:pPr>
      <w:r>
        <w:rPr>
          <w:sz w:val="28"/>
          <w:szCs w:val="28"/>
        </w:rPr>
        <w:t>As there is a Special Election for Area 5 Manager going on now, the Call for Candidates for Area 5 Regional Directors is postponed until November 15, 2014.</w:t>
      </w:r>
      <w:bookmarkStart w:id="0" w:name="_GoBack"/>
      <w:bookmarkEnd w:id="0"/>
      <w:r>
        <w:rPr>
          <w:sz w:val="28"/>
          <w:szCs w:val="28"/>
        </w:rPr>
        <w:t xml:space="preserve"> </w:t>
      </w:r>
      <w:r w:rsidR="004B3D72">
        <w:rPr>
          <w:sz w:val="28"/>
          <w:szCs w:val="28"/>
        </w:rPr>
        <w:t xml:space="preserve"> </w:t>
      </w:r>
    </w:p>
    <w:p w:rsidR="00284CC2" w:rsidRPr="00284CC2" w:rsidRDefault="00284CC2" w:rsidP="00284CC2">
      <w:pPr>
        <w:rPr>
          <w:sz w:val="24"/>
          <w:szCs w:val="24"/>
        </w:rPr>
      </w:pPr>
    </w:p>
    <w:sectPr w:rsidR="00284CC2" w:rsidRPr="00284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C2"/>
    <w:rsid w:val="00284CC2"/>
    <w:rsid w:val="00337378"/>
    <w:rsid w:val="004B3D72"/>
    <w:rsid w:val="00991E9E"/>
    <w:rsid w:val="00B8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4C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CC2"/>
    <w:pPr>
      <w:spacing w:after="0" w:line="240" w:lineRule="auto"/>
    </w:pPr>
  </w:style>
  <w:style w:type="character" w:customStyle="1" w:styleId="Heading1Char">
    <w:name w:val="Heading 1 Char"/>
    <w:basedOn w:val="DefaultParagraphFont"/>
    <w:link w:val="Heading1"/>
    <w:uiPriority w:val="9"/>
    <w:rsid w:val="00284CC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4C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CC2"/>
    <w:pPr>
      <w:spacing w:after="0" w:line="240" w:lineRule="auto"/>
    </w:pPr>
  </w:style>
  <w:style w:type="character" w:customStyle="1" w:styleId="Heading1Char">
    <w:name w:val="Heading 1 Char"/>
    <w:basedOn w:val="DefaultParagraphFont"/>
    <w:link w:val="Heading1"/>
    <w:uiPriority w:val="9"/>
    <w:rsid w:val="00284CC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2</cp:revision>
  <dcterms:created xsi:type="dcterms:W3CDTF">2014-11-01T17:46:00Z</dcterms:created>
  <dcterms:modified xsi:type="dcterms:W3CDTF">2014-11-01T18:12:00Z</dcterms:modified>
</cp:coreProperties>
</file>